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C682" w14:textId="0A56F594" w:rsidR="00792C93" w:rsidRPr="0047404A" w:rsidRDefault="0047404A" w:rsidP="00792C93">
      <w:pPr>
        <w:pStyle w:val="sasMtn"/>
        <w:jc w:val="center"/>
        <w:rPr>
          <w:rFonts w:eastAsia="Calibri"/>
          <w:b/>
          <w:bCs/>
          <w:lang w:val="tr-TR"/>
        </w:rPr>
      </w:pPr>
      <w:r>
        <w:rPr>
          <w:b/>
          <w:bCs/>
          <w:sz w:val="32"/>
          <w:szCs w:val="32"/>
        </w:rPr>
        <w:t xml:space="preserve">    </w:t>
      </w:r>
      <w:r w:rsidRPr="0047404A">
        <w:rPr>
          <w:b/>
          <w:bCs/>
          <w:sz w:val="32"/>
          <w:szCs w:val="32"/>
          <w:u w:val="single"/>
        </w:rPr>
        <w:t>Telekommunikasiya və kompüter sistemlərinin informasiya təhlükəsizliyi</w:t>
      </w:r>
      <w:r w:rsidRPr="0047404A">
        <w:rPr>
          <w:rFonts w:eastAsia="Calibri"/>
          <w:b/>
          <w:bCs/>
          <w:lang w:val="az-Latn-AZ"/>
        </w:rPr>
        <w:t xml:space="preserve"> </w:t>
      </w:r>
      <w:r>
        <w:rPr>
          <w:rFonts w:eastAsia="Calibri"/>
          <w:b/>
          <w:bCs/>
          <w:lang w:val="az-Latn-AZ"/>
        </w:rPr>
        <w:t xml:space="preserve">  </w:t>
      </w:r>
      <w:r w:rsidR="00792C93" w:rsidRPr="0047404A">
        <w:rPr>
          <w:rFonts w:eastAsia="Calibri"/>
          <w:b/>
          <w:bCs/>
          <w:lang w:val="az-Latn-AZ"/>
        </w:rPr>
        <w:t>İXTİSASININ III KURS TƏLƏBƏLƏRİ ÜÇÜN</w:t>
      </w:r>
      <w:r>
        <w:rPr>
          <w:b/>
          <w:bCs/>
          <w:u w:val="single"/>
          <w:lang w:val="az-Latn-AZ"/>
        </w:rPr>
        <w:t xml:space="preserve"> </w:t>
      </w:r>
      <w:r w:rsidR="00792C93" w:rsidRPr="0047404A">
        <w:rPr>
          <w:b/>
          <w:bCs/>
          <w:u w:val="single"/>
          <w:lang w:val="az-Latn-AZ"/>
        </w:rPr>
        <w:t xml:space="preserve"> İNFORMASİYA TEXNOLOGİYALARI  </w:t>
      </w:r>
      <w:r w:rsidR="00792C93" w:rsidRPr="0047404A">
        <w:rPr>
          <w:rFonts w:eastAsia="Calibri"/>
          <w:b/>
          <w:bCs/>
          <w:lang w:val="tr-TR"/>
        </w:rPr>
        <w:t xml:space="preserve"> FƏNNİN</w:t>
      </w:r>
      <w:r>
        <w:rPr>
          <w:rFonts w:eastAsia="Calibri"/>
          <w:b/>
          <w:bCs/>
          <w:lang w:val="tr-TR"/>
        </w:rPr>
        <w:t>İN</w:t>
      </w:r>
      <w:r w:rsidR="00792C93" w:rsidRPr="0047404A">
        <w:rPr>
          <w:rFonts w:eastAsia="Calibri"/>
          <w:b/>
          <w:bCs/>
          <w:lang w:val="tr-TR"/>
        </w:rPr>
        <w:t xml:space="preserve"> İMTAHAN SUALLARI</w:t>
      </w:r>
    </w:p>
    <w:p w14:paraId="414A6229" w14:textId="77777777" w:rsidR="00792C93" w:rsidRDefault="00792C93" w:rsidP="00792C93">
      <w:pPr>
        <w:pStyle w:val="sasMtn"/>
        <w:jc w:val="center"/>
        <w:rPr>
          <w:rFonts w:eastAsia="Calibri"/>
          <w:b/>
          <w:bCs/>
          <w:lang w:val="tr-TR"/>
        </w:rPr>
      </w:pPr>
    </w:p>
    <w:tbl>
      <w:tblPr>
        <w:tblStyle w:val="Cdvltoru"/>
        <w:tblW w:w="8075" w:type="dxa"/>
        <w:tblLook w:val="04A0" w:firstRow="1" w:lastRow="0" w:firstColumn="1" w:lastColumn="0" w:noHBand="0" w:noVBand="1"/>
      </w:tblPr>
      <w:tblGrid>
        <w:gridCol w:w="1245"/>
        <w:gridCol w:w="6830"/>
      </w:tblGrid>
      <w:tr w:rsidR="00792C93" w:rsidRPr="005A0036" w14:paraId="0CBED715" w14:textId="77777777" w:rsidTr="00D318BE">
        <w:trPr>
          <w:trHeight w:val="283"/>
        </w:trPr>
        <w:tc>
          <w:tcPr>
            <w:tcW w:w="1245" w:type="dxa"/>
            <w:vMerge w:val="restart"/>
            <w:textDirection w:val="btLr"/>
            <w:vAlign w:val="center"/>
          </w:tcPr>
          <w:p w14:paraId="5DA49F2D" w14:textId="77777777" w:rsidR="00792C93" w:rsidRPr="005A0036" w:rsidRDefault="00792C93" w:rsidP="00D318BE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0036"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6830" w:type="dxa"/>
            <w:vMerge w:val="restart"/>
            <w:vAlign w:val="center"/>
          </w:tcPr>
          <w:p w14:paraId="0F7B6ADA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</w:tc>
      </w:tr>
      <w:tr w:rsidR="00792C93" w:rsidRPr="005A0036" w14:paraId="4D09E501" w14:textId="77777777" w:rsidTr="00D318BE">
        <w:trPr>
          <w:trHeight w:val="436"/>
        </w:trPr>
        <w:tc>
          <w:tcPr>
            <w:tcW w:w="1245" w:type="dxa"/>
            <w:vMerge/>
          </w:tcPr>
          <w:p w14:paraId="104E08B7" w14:textId="77777777" w:rsidR="00792C93" w:rsidRPr="005A0036" w:rsidRDefault="00792C93" w:rsidP="00D318BE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6830" w:type="dxa"/>
            <w:vMerge/>
          </w:tcPr>
          <w:p w14:paraId="1CB0FDEB" w14:textId="77777777" w:rsidR="00792C93" w:rsidRPr="005A0036" w:rsidRDefault="00792C93" w:rsidP="00D318BE">
            <w:pPr>
              <w:spacing w:line="240" w:lineRule="auto"/>
              <w:rPr>
                <w:b/>
                <w:sz w:val="24"/>
                <w:szCs w:val="24"/>
                <w:lang w:val="az-Latn-AZ"/>
              </w:rPr>
            </w:pPr>
          </w:p>
        </w:tc>
      </w:tr>
      <w:tr w:rsidR="00792C93" w:rsidRPr="007500B4" w14:paraId="3FFEA546" w14:textId="77777777" w:rsidTr="00D318BE">
        <w:trPr>
          <w:trHeight w:val="156"/>
        </w:trPr>
        <w:tc>
          <w:tcPr>
            <w:tcW w:w="1245" w:type="dxa"/>
          </w:tcPr>
          <w:p w14:paraId="0FA33FE4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830" w:type="dxa"/>
          </w:tcPr>
          <w:p w14:paraId="04D6D038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İnformatika anlayışı </w:t>
            </w:r>
          </w:p>
        </w:tc>
      </w:tr>
      <w:tr w:rsidR="00792C93" w:rsidRPr="007500B4" w14:paraId="4335EBCF" w14:textId="77777777" w:rsidTr="00D318BE">
        <w:tc>
          <w:tcPr>
            <w:tcW w:w="1245" w:type="dxa"/>
          </w:tcPr>
          <w:p w14:paraId="2717395C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830" w:type="dxa"/>
          </w:tcPr>
          <w:p w14:paraId="41004A79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İnformatika elminin tərkib hissələri</w:t>
            </w:r>
          </w:p>
        </w:tc>
      </w:tr>
      <w:tr w:rsidR="00792C93" w:rsidRPr="007500B4" w14:paraId="03648681" w14:textId="77777777" w:rsidTr="00D318BE">
        <w:tc>
          <w:tcPr>
            <w:tcW w:w="1245" w:type="dxa"/>
          </w:tcPr>
          <w:p w14:paraId="06A4349A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830" w:type="dxa"/>
          </w:tcPr>
          <w:p w14:paraId="6482A799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İnformasiya haqqında</w:t>
            </w:r>
          </w:p>
        </w:tc>
      </w:tr>
      <w:tr w:rsidR="00792C93" w:rsidRPr="007500B4" w14:paraId="336FCE0D" w14:textId="77777777" w:rsidTr="00D318BE">
        <w:tc>
          <w:tcPr>
            <w:tcW w:w="1245" w:type="dxa"/>
          </w:tcPr>
          <w:p w14:paraId="4288C83F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830" w:type="dxa"/>
          </w:tcPr>
          <w:p w14:paraId="1476FA5F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İnformasiyanın əsas xassələri</w:t>
            </w:r>
          </w:p>
        </w:tc>
      </w:tr>
      <w:tr w:rsidR="00792C93" w:rsidRPr="007500B4" w14:paraId="796F1E2F" w14:textId="77777777" w:rsidTr="00D318BE">
        <w:tc>
          <w:tcPr>
            <w:tcW w:w="1245" w:type="dxa"/>
          </w:tcPr>
          <w:p w14:paraId="6340A3C2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830" w:type="dxa"/>
          </w:tcPr>
          <w:p w14:paraId="41D73DEA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İnformasiyanın təqdimolunma üsulları</w:t>
            </w:r>
          </w:p>
        </w:tc>
      </w:tr>
      <w:tr w:rsidR="00792C93" w:rsidRPr="007500B4" w14:paraId="4BD862D2" w14:textId="77777777" w:rsidTr="00D318BE">
        <w:tc>
          <w:tcPr>
            <w:tcW w:w="1245" w:type="dxa"/>
          </w:tcPr>
          <w:p w14:paraId="36E5EBA8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830" w:type="dxa"/>
          </w:tcPr>
          <w:p w14:paraId="2D8E6C2A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İnformasiyanın formaları </w:t>
            </w:r>
          </w:p>
        </w:tc>
      </w:tr>
      <w:tr w:rsidR="00792C93" w:rsidRPr="007500B4" w14:paraId="5CB8DDC0" w14:textId="77777777" w:rsidTr="00D318BE">
        <w:tc>
          <w:tcPr>
            <w:tcW w:w="1245" w:type="dxa"/>
          </w:tcPr>
          <w:p w14:paraId="4753EAC7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830" w:type="dxa"/>
          </w:tcPr>
          <w:p w14:paraId="7962C1FC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İnformasiya prosesləri</w:t>
            </w:r>
          </w:p>
        </w:tc>
      </w:tr>
      <w:tr w:rsidR="00792C93" w:rsidRPr="007500B4" w14:paraId="3DF98121" w14:textId="77777777" w:rsidTr="00D318BE">
        <w:tc>
          <w:tcPr>
            <w:tcW w:w="1245" w:type="dxa"/>
          </w:tcPr>
          <w:p w14:paraId="3B1FFCAC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830" w:type="dxa"/>
          </w:tcPr>
          <w:p w14:paraId="552D17DE" w14:textId="77777777" w:rsidR="00792C93" w:rsidRPr="007500B4" w:rsidRDefault="00792C93" w:rsidP="00D318B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500B4">
              <w:rPr>
                <w:sz w:val="20"/>
                <w:szCs w:val="20"/>
                <w:lang w:val="az-Latn-AZ"/>
              </w:rPr>
              <w:t>İnformasiyanın növləri</w:t>
            </w:r>
          </w:p>
        </w:tc>
      </w:tr>
      <w:tr w:rsidR="00792C93" w:rsidRPr="007500B4" w14:paraId="416537B9" w14:textId="77777777" w:rsidTr="00D318BE">
        <w:tc>
          <w:tcPr>
            <w:tcW w:w="1245" w:type="dxa"/>
          </w:tcPr>
          <w:p w14:paraId="27DBB4E4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830" w:type="dxa"/>
          </w:tcPr>
          <w:p w14:paraId="32B769DE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İnformasiyanın emalının növləri</w:t>
            </w:r>
          </w:p>
        </w:tc>
      </w:tr>
      <w:tr w:rsidR="00792C93" w:rsidRPr="007500B4" w14:paraId="301B0535" w14:textId="77777777" w:rsidTr="00D318BE">
        <w:tc>
          <w:tcPr>
            <w:tcW w:w="1245" w:type="dxa"/>
          </w:tcPr>
          <w:p w14:paraId="63179862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830" w:type="dxa"/>
          </w:tcPr>
          <w:p w14:paraId="1B3DE230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Model anlayışı</w:t>
            </w:r>
          </w:p>
        </w:tc>
      </w:tr>
      <w:tr w:rsidR="00792C93" w:rsidRPr="007500B4" w14:paraId="05C35735" w14:textId="77777777" w:rsidTr="00D318BE">
        <w:tc>
          <w:tcPr>
            <w:tcW w:w="1245" w:type="dxa"/>
          </w:tcPr>
          <w:p w14:paraId="17A39DD2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830" w:type="dxa"/>
          </w:tcPr>
          <w:p w14:paraId="7AEA336A" w14:textId="77777777" w:rsidR="00792C93" w:rsidRPr="007500B4" w:rsidRDefault="00792C93" w:rsidP="00D318B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500B4">
              <w:rPr>
                <w:sz w:val="20"/>
                <w:szCs w:val="20"/>
                <w:lang w:val="az-Latn-AZ"/>
              </w:rPr>
              <w:t>İnformasiya modellərinin növləri</w:t>
            </w:r>
          </w:p>
        </w:tc>
      </w:tr>
      <w:tr w:rsidR="00792C93" w:rsidRPr="007500B4" w14:paraId="17F51A13" w14:textId="77777777" w:rsidTr="00D318BE">
        <w:tc>
          <w:tcPr>
            <w:tcW w:w="1245" w:type="dxa"/>
          </w:tcPr>
          <w:p w14:paraId="31F53CBC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830" w:type="dxa"/>
          </w:tcPr>
          <w:p w14:paraId="2827BFC8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Say sistemləri</w:t>
            </w:r>
          </w:p>
        </w:tc>
      </w:tr>
      <w:tr w:rsidR="00792C93" w:rsidRPr="007500B4" w14:paraId="3454D4DE" w14:textId="77777777" w:rsidTr="00D318BE">
        <w:tc>
          <w:tcPr>
            <w:tcW w:w="1245" w:type="dxa"/>
          </w:tcPr>
          <w:p w14:paraId="30F60A25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830" w:type="dxa"/>
          </w:tcPr>
          <w:p w14:paraId="69EFEC9B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Mövqeli say sistemləri</w:t>
            </w:r>
          </w:p>
        </w:tc>
      </w:tr>
      <w:tr w:rsidR="00792C93" w:rsidRPr="007500B4" w14:paraId="458CB91E" w14:textId="77777777" w:rsidTr="00D318BE">
        <w:tc>
          <w:tcPr>
            <w:tcW w:w="1245" w:type="dxa"/>
          </w:tcPr>
          <w:p w14:paraId="35772B54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830" w:type="dxa"/>
          </w:tcPr>
          <w:p w14:paraId="37C617D3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Mövqesiz say sistemləri</w:t>
            </w:r>
          </w:p>
        </w:tc>
      </w:tr>
      <w:tr w:rsidR="00792C93" w:rsidRPr="007500B4" w14:paraId="671385AF" w14:textId="77777777" w:rsidTr="00D318BE">
        <w:tc>
          <w:tcPr>
            <w:tcW w:w="1245" w:type="dxa"/>
          </w:tcPr>
          <w:p w14:paraId="42A687F8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6830" w:type="dxa"/>
          </w:tcPr>
          <w:p w14:paraId="09BB074B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İnformasiyanın kodlaşdırılması</w:t>
            </w:r>
          </w:p>
        </w:tc>
      </w:tr>
      <w:tr w:rsidR="00792C93" w:rsidRPr="007500B4" w14:paraId="6E57D954" w14:textId="77777777" w:rsidTr="00D318BE">
        <w:tc>
          <w:tcPr>
            <w:tcW w:w="1245" w:type="dxa"/>
          </w:tcPr>
          <w:p w14:paraId="72FC88AD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830" w:type="dxa"/>
          </w:tcPr>
          <w:p w14:paraId="5D144996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ASCII standartı</w:t>
            </w:r>
          </w:p>
        </w:tc>
      </w:tr>
      <w:tr w:rsidR="00792C93" w:rsidRPr="007500B4" w14:paraId="3CC3A201" w14:textId="77777777" w:rsidTr="00D318BE">
        <w:tc>
          <w:tcPr>
            <w:tcW w:w="1245" w:type="dxa"/>
          </w:tcPr>
          <w:p w14:paraId="3B39638D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6830" w:type="dxa"/>
          </w:tcPr>
          <w:p w14:paraId="23ACF1C4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UNİCODE haqqında</w:t>
            </w:r>
          </w:p>
        </w:tc>
      </w:tr>
      <w:tr w:rsidR="00792C93" w:rsidRPr="007500B4" w14:paraId="0567004A" w14:textId="77777777" w:rsidTr="00D318BE">
        <w:tc>
          <w:tcPr>
            <w:tcW w:w="1245" w:type="dxa"/>
          </w:tcPr>
          <w:p w14:paraId="382AC3E0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6830" w:type="dxa"/>
          </w:tcPr>
          <w:p w14:paraId="5BA9351A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Fərdi kompüterlərin aparat təminatı</w:t>
            </w:r>
          </w:p>
        </w:tc>
      </w:tr>
      <w:tr w:rsidR="00792C93" w:rsidRPr="007500B4" w14:paraId="11944507" w14:textId="77777777" w:rsidTr="00D318BE">
        <w:tc>
          <w:tcPr>
            <w:tcW w:w="1245" w:type="dxa"/>
          </w:tcPr>
          <w:p w14:paraId="5B82C231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6830" w:type="dxa"/>
          </w:tcPr>
          <w:p w14:paraId="4260AB31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Fərdi kompüterin giriş qurğuları</w:t>
            </w:r>
          </w:p>
        </w:tc>
      </w:tr>
      <w:tr w:rsidR="00792C93" w:rsidRPr="007500B4" w14:paraId="350A5F60" w14:textId="77777777" w:rsidTr="00D318BE">
        <w:tc>
          <w:tcPr>
            <w:tcW w:w="1245" w:type="dxa"/>
          </w:tcPr>
          <w:p w14:paraId="0028E94D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6830" w:type="dxa"/>
          </w:tcPr>
          <w:p w14:paraId="3C8AD496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Fərdi kompüterin çıxış qurğuları</w:t>
            </w:r>
          </w:p>
        </w:tc>
      </w:tr>
      <w:tr w:rsidR="00792C93" w:rsidRPr="007500B4" w14:paraId="29473B54" w14:textId="77777777" w:rsidTr="00D318BE">
        <w:tc>
          <w:tcPr>
            <w:tcW w:w="1245" w:type="dxa"/>
          </w:tcPr>
          <w:p w14:paraId="69F9C8C7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6830" w:type="dxa"/>
          </w:tcPr>
          <w:p w14:paraId="2E987181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Fərdi kompüterin yaddaş qurğuları </w:t>
            </w:r>
          </w:p>
        </w:tc>
      </w:tr>
      <w:tr w:rsidR="00792C93" w:rsidRPr="007500B4" w14:paraId="6014751A" w14:textId="77777777" w:rsidTr="00D318BE">
        <w:tc>
          <w:tcPr>
            <w:tcW w:w="1245" w:type="dxa"/>
          </w:tcPr>
          <w:p w14:paraId="2CBBDAB6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6830" w:type="dxa"/>
          </w:tcPr>
          <w:p w14:paraId="3DC23FC0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Fərdi kompüterin daxili yaddaş qurğuları</w:t>
            </w:r>
          </w:p>
        </w:tc>
      </w:tr>
      <w:tr w:rsidR="00792C93" w:rsidRPr="007500B4" w14:paraId="21665C0E" w14:textId="77777777" w:rsidTr="00D318BE">
        <w:tc>
          <w:tcPr>
            <w:tcW w:w="1245" w:type="dxa"/>
          </w:tcPr>
          <w:p w14:paraId="0BDD43CF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6830" w:type="dxa"/>
          </w:tcPr>
          <w:p w14:paraId="427F1C1D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Fərdi kompüterin xarici yaddaş qurğuları</w:t>
            </w:r>
          </w:p>
        </w:tc>
      </w:tr>
      <w:tr w:rsidR="00792C93" w:rsidRPr="007500B4" w14:paraId="59CA5D57" w14:textId="77777777" w:rsidTr="00D318BE">
        <w:tc>
          <w:tcPr>
            <w:tcW w:w="1245" w:type="dxa"/>
          </w:tcPr>
          <w:p w14:paraId="6EE63E8E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6830" w:type="dxa"/>
          </w:tcPr>
          <w:p w14:paraId="11FAB3A4" w14:textId="77777777" w:rsidR="00792C93" w:rsidRPr="007500B4" w:rsidRDefault="00792C93" w:rsidP="00D318BE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7500B4">
              <w:rPr>
                <w:sz w:val="20"/>
                <w:szCs w:val="20"/>
                <w:lang w:val="az-Latn-AZ"/>
              </w:rPr>
              <w:t>Monitor haqqında</w:t>
            </w:r>
          </w:p>
        </w:tc>
      </w:tr>
      <w:tr w:rsidR="00792C93" w:rsidRPr="007500B4" w14:paraId="42759B3D" w14:textId="77777777" w:rsidTr="00D318BE">
        <w:tc>
          <w:tcPr>
            <w:tcW w:w="1245" w:type="dxa"/>
          </w:tcPr>
          <w:p w14:paraId="436BA660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6830" w:type="dxa"/>
          </w:tcPr>
          <w:p w14:paraId="13DA8D90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Klaviatura haqqında </w:t>
            </w:r>
          </w:p>
        </w:tc>
      </w:tr>
      <w:tr w:rsidR="00792C93" w:rsidRPr="007500B4" w14:paraId="19CF2720" w14:textId="77777777" w:rsidTr="00D318BE">
        <w:tc>
          <w:tcPr>
            <w:tcW w:w="1245" w:type="dxa"/>
          </w:tcPr>
          <w:p w14:paraId="34D14967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6830" w:type="dxa"/>
          </w:tcPr>
          <w:p w14:paraId="5BF9D0E1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Klaviaturanın düymələri haqqında</w:t>
            </w:r>
          </w:p>
        </w:tc>
      </w:tr>
      <w:tr w:rsidR="00792C93" w:rsidRPr="007500B4" w14:paraId="3A7FB27F" w14:textId="77777777" w:rsidTr="00D318BE">
        <w:tc>
          <w:tcPr>
            <w:tcW w:w="1245" w:type="dxa"/>
          </w:tcPr>
          <w:p w14:paraId="3B1CB2DE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6830" w:type="dxa"/>
          </w:tcPr>
          <w:p w14:paraId="5706C9FC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Fərdi kompüterin proqram təminatı</w:t>
            </w:r>
          </w:p>
        </w:tc>
      </w:tr>
      <w:tr w:rsidR="00792C93" w:rsidRPr="007500B4" w14:paraId="72391B20" w14:textId="77777777" w:rsidTr="00D318BE">
        <w:tc>
          <w:tcPr>
            <w:tcW w:w="1245" w:type="dxa"/>
          </w:tcPr>
          <w:p w14:paraId="4FEF85D5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6830" w:type="dxa"/>
          </w:tcPr>
          <w:p w14:paraId="32EE1219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Proqram təminatının əsas növləri</w:t>
            </w:r>
          </w:p>
        </w:tc>
      </w:tr>
      <w:tr w:rsidR="00792C93" w:rsidRPr="007500B4" w14:paraId="361C74DD" w14:textId="77777777" w:rsidTr="00D318BE">
        <w:tc>
          <w:tcPr>
            <w:tcW w:w="1245" w:type="dxa"/>
          </w:tcPr>
          <w:p w14:paraId="13D296DC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6830" w:type="dxa"/>
          </w:tcPr>
          <w:p w14:paraId="10F22FB2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Alqoritm anlayışı .</w:t>
            </w:r>
          </w:p>
        </w:tc>
      </w:tr>
      <w:tr w:rsidR="00792C93" w:rsidRPr="007500B4" w14:paraId="0136CFF9" w14:textId="77777777" w:rsidTr="00D318BE">
        <w:tc>
          <w:tcPr>
            <w:tcW w:w="1245" w:type="dxa"/>
          </w:tcPr>
          <w:p w14:paraId="7CBC1AC6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6830" w:type="dxa"/>
          </w:tcPr>
          <w:p w14:paraId="575C0BA0" w14:textId="77777777" w:rsidR="00792C93" w:rsidRPr="00DE3429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</w:rPr>
            </w:pPr>
            <w:r w:rsidRPr="007500B4">
              <w:rPr>
                <w:sz w:val="20"/>
                <w:szCs w:val="20"/>
              </w:rPr>
              <w:t>Alqoritmin xassələri</w:t>
            </w:r>
          </w:p>
        </w:tc>
      </w:tr>
      <w:tr w:rsidR="00792C93" w:rsidRPr="007500B4" w14:paraId="22B8D5D1" w14:textId="77777777" w:rsidTr="00D318BE">
        <w:tc>
          <w:tcPr>
            <w:tcW w:w="1245" w:type="dxa"/>
          </w:tcPr>
          <w:p w14:paraId="2ED52494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41E9002F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Tətbiqi proqram təminatı</w:t>
            </w:r>
          </w:p>
        </w:tc>
      </w:tr>
      <w:tr w:rsidR="00792C93" w:rsidRPr="007500B4" w14:paraId="0BCA2E5F" w14:textId="77777777" w:rsidTr="00D318BE">
        <w:tc>
          <w:tcPr>
            <w:tcW w:w="1245" w:type="dxa"/>
          </w:tcPr>
          <w:p w14:paraId="27EF80B4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2A2941B3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Tətbiqi proqram təminatının növləri</w:t>
            </w:r>
          </w:p>
        </w:tc>
      </w:tr>
      <w:tr w:rsidR="00792C93" w:rsidRPr="007500B4" w14:paraId="2A692286" w14:textId="77777777" w:rsidTr="00D318BE">
        <w:tc>
          <w:tcPr>
            <w:tcW w:w="1245" w:type="dxa"/>
          </w:tcPr>
          <w:p w14:paraId="6661AAC8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4BE1A44E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Ümumi təyinatlı TPP</w:t>
            </w:r>
          </w:p>
        </w:tc>
      </w:tr>
      <w:tr w:rsidR="00792C93" w:rsidRPr="007500B4" w14:paraId="042F263E" w14:textId="77777777" w:rsidTr="00D318BE">
        <w:tc>
          <w:tcPr>
            <w:tcW w:w="1245" w:type="dxa"/>
          </w:tcPr>
          <w:p w14:paraId="1E5E2E85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1E2B74DE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>
              <w:rPr>
                <w:sz w:val="20"/>
                <w:szCs w:val="20"/>
                <w:lang w:val="en-CA" w:eastAsia="en-CA" w:bidi="en-CA"/>
              </w:rPr>
              <w:t>Alqoritmin   növləri</w:t>
            </w:r>
          </w:p>
        </w:tc>
      </w:tr>
      <w:tr w:rsidR="00792C93" w:rsidRPr="007500B4" w14:paraId="24B0139A" w14:textId="77777777" w:rsidTr="00D318BE">
        <w:tc>
          <w:tcPr>
            <w:tcW w:w="1245" w:type="dxa"/>
          </w:tcPr>
          <w:p w14:paraId="1FDAD7D7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2997193D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MS Word mətn proqramı</w:t>
            </w:r>
          </w:p>
        </w:tc>
      </w:tr>
      <w:tr w:rsidR="00792C93" w:rsidRPr="007500B4" w14:paraId="5FD81C38" w14:textId="77777777" w:rsidTr="00D318BE">
        <w:tc>
          <w:tcPr>
            <w:tcW w:w="1245" w:type="dxa"/>
          </w:tcPr>
          <w:p w14:paraId="11ECB7A4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414DC700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MS Word mətn proqramının əsas tabları</w:t>
            </w:r>
          </w:p>
        </w:tc>
      </w:tr>
      <w:tr w:rsidR="00792C93" w:rsidRPr="007500B4" w14:paraId="081AE47C" w14:textId="77777777" w:rsidTr="00D318BE">
        <w:tc>
          <w:tcPr>
            <w:tcW w:w="1245" w:type="dxa"/>
          </w:tcPr>
          <w:p w14:paraId="00BF8CA7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4F83A341" w14:textId="77777777" w:rsidR="00792C93" w:rsidRPr="00DE3429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 w:eastAsia="en-CA" w:bidi="en-CA"/>
              </w:rPr>
            </w:pPr>
            <w:r w:rsidRPr="007500B4">
              <w:rPr>
                <w:sz w:val="20"/>
                <w:szCs w:val="20"/>
              </w:rPr>
              <w:t xml:space="preserve">MS Word mətn </w:t>
            </w:r>
            <w:r>
              <w:rPr>
                <w:sz w:val="20"/>
                <w:szCs w:val="20"/>
                <w:lang w:val="az-Latn-AZ"/>
              </w:rPr>
              <w:t xml:space="preserve"> proqramında klaviatura ilə qısayollar</w:t>
            </w:r>
          </w:p>
        </w:tc>
      </w:tr>
      <w:tr w:rsidR="00792C93" w:rsidRPr="007500B4" w14:paraId="3B5348C0" w14:textId="77777777" w:rsidTr="00D318BE">
        <w:tc>
          <w:tcPr>
            <w:tcW w:w="1245" w:type="dxa"/>
          </w:tcPr>
          <w:p w14:paraId="0ABC2F42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706DB204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MS Excel elektron cədvəli</w:t>
            </w:r>
          </w:p>
        </w:tc>
      </w:tr>
      <w:tr w:rsidR="00792C93" w:rsidRPr="007500B4" w14:paraId="7DAC858F" w14:textId="77777777" w:rsidTr="00D318BE">
        <w:tc>
          <w:tcPr>
            <w:tcW w:w="1245" w:type="dxa"/>
          </w:tcPr>
          <w:p w14:paraId="051ACCFD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39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7036B437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Hesablama texnikasının yaranma və inkişaf tarixi</w:t>
            </w:r>
          </w:p>
        </w:tc>
      </w:tr>
      <w:tr w:rsidR="00792C93" w:rsidRPr="007500B4" w14:paraId="0C67BAD3" w14:textId="77777777" w:rsidTr="00D318BE">
        <w:tc>
          <w:tcPr>
            <w:tcW w:w="1245" w:type="dxa"/>
          </w:tcPr>
          <w:p w14:paraId="5E8CA839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551E747D" w14:textId="77777777" w:rsidR="00792C93" w:rsidRPr="00C6305D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 w:eastAsia="en-CA" w:bidi="en-CA"/>
              </w:rPr>
            </w:pPr>
            <w:r w:rsidRPr="007500B4">
              <w:rPr>
                <w:sz w:val="20"/>
                <w:szCs w:val="20"/>
              </w:rPr>
              <w:t>EHM-in nəsilləri və təsnifat</w:t>
            </w:r>
            <w:r>
              <w:rPr>
                <w:sz w:val="20"/>
                <w:szCs w:val="20"/>
                <w:lang w:val="az-Latn-AZ"/>
              </w:rPr>
              <w:t>ı</w:t>
            </w:r>
          </w:p>
        </w:tc>
      </w:tr>
      <w:tr w:rsidR="00792C93" w:rsidRPr="007500B4" w14:paraId="11F06E1D" w14:textId="77777777" w:rsidTr="00D318BE">
        <w:tc>
          <w:tcPr>
            <w:tcW w:w="1245" w:type="dxa"/>
          </w:tcPr>
          <w:p w14:paraId="0276FB36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298FEFD4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 nəsil EHM-lər</w:t>
            </w:r>
          </w:p>
        </w:tc>
      </w:tr>
      <w:tr w:rsidR="00792C93" w:rsidRPr="007500B4" w14:paraId="3DDCDF2C" w14:textId="77777777" w:rsidTr="00D318BE">
        <w:tc>
          <w:tcPr>
            <w:tcW w:w="1245" w:type="dxa"/>
          </w:tcPr>
          <w:p w14:paraId="4FBD0DB3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22C36A97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II nəsil EHM- lər</w:t>
            </w:r>
          </w:p>
        </w:tc>
      </w:tr>
      <w:tr w:rsidR="00792C93" w:rsidRPr="007500B4" w14:paraId="3C2BCB30" w14:textId="77777777" w:rsidTr="00D318BE">
        <w:tc>
          <w:tcPr>
            <w:tcW w:w="1245" w:type="dxa"/>
          </w:tcPr>
          <w:p w14:paraId="5D6A7D4A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595565B6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bookmarkStart w:id="0" w:name="_Hlk185529923"/>
            <w:r w:rsidRPr="007500B4">
              <w:rPr>
                <w:sz w:val="20"/>
                <w:szCs w:val="20"/>
              </w:rPr>
              <w:t>III nəsil EHM- lər</w:t>
            </w:r>
            <w:bookmarkEnd w:id="0"/>
          </w:p>
        </w:tc>
      </w:tr>
      <w:tr w:rsidR="00792C93" w:rsidRPr="007500B4" w14:paraId="764298C5" w14:textId="77777777" w:rsidTr="00D318BE">
        <w:tc>
          <w:tcPr>
            <w:tcW w:w="1245" w:type="dxa"/>
          </w:tcPr>
          <w:p w14:paraId="771EC2A1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721DA4A7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  <w:lang w:val="az-Latn-AZ"/>
              </w:rPr>
              <w:t xml:space="preserve"> və V</w:t>
            </w:r>
            <w:r w:rsidRPr="007500B4">
              <w:rPr>
                <w:sz w:val="20"/>
                <w:szCs w:val="20"/>
              </w:rPr>
              <w:t xml:space="preserve"> nəsil EHM -lər</w:t>
            </w:r>
          </w:p>
        </w:tc>
      </w:tr>
      <w:tr w:rsidR="00792C93" w:rsidRPr="007500B4" w14:paraId="5A35FE1D" w14:textId="77777777" w:rsidTr="00D318BE">
        <w:tc>
          <w:tcPr>
            <w:tcW w:w="1245" w:type="dxa"/>
          </w:tcPr>
          <w:p w14:paraId="73EBB260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342713F9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Kompüter şəbəkələri </w:t>
            </w:r>
          </w:p>
        </w:tc>
      </w:tr>
      <w:tr w:rsidR="00792C93" w:rsidRPr="007500B4" w14:paraId="5C12BE2D" w14:textId="77777777" w:rsidTr="00D318BE">
        <w:tc>
          <w:tcPr>
            <w:tcW w:w="1245" w:type="dxa"/>
          </w:tcPr>
          <w:p w14:paraId="64628363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32575989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Kompüter şəbəkələrinin növləri </w:t>
            </w:r>
          </w:p>
        </w:tc>
      </w:tr>
      <w:tr w:rsidR="00792C93" w:rsidRPr="007500B4" w14:paraId="60E45120" w14:textId="77777777" w:rsidTr="00D318BE">
        <w:tc>
          <w:tcPr>
            <w:tcW w:w="1245" w:type="dxa"/>
          </w:tcPr>
          <w:p w14:paraId="5616A348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3D82E051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Lokal şəbəkənin topologiyaları</w:t>
            </w:r>
          </w:p>
        </w:tc>
      </w:tr>
      <w:tr w:rsidR="00792C93" w:rsidRPr="007500B4" w14:paraId="1C416D15" w14:textId="77777777" w:rsidTr="00D318BE">
        <w:tc>
          <w:tcPr>
            <w:tcW w:w="1245" w:type="dxa"/>
          </w:tcPr>
          <w:p w14:paraId="32092054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2329F8FB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Şin topologiyası</w:t>
            </w:r>
          </w:p>
        </w:tc>
      </w:tr>
      <w:tr w:rsidR="00792C93" w:rsidRPr="007500B4" w14:paraId="6F19CADD" w14:textId="77777777" w:rsidTr="00D318BE">
        <w:tc>
          <w:tcPr>
            <w:tcW w:w="1245" w:type="dxa"/>
          </w:tcPr>
          <w:p w14:paraId="15028570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1CC5E61E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Halqavari topologiya</w:t>
            </w:r>
          </w:p>
        </w:tc>
      </w:tr>
      <w:tr w:rsidR="00792C93" w:rsidRPr="007500B4" w14:paraId="7CDA999A" w14:textId="77777777" w:rsidTr="00D318BE">
        <w:tc>
          <w:tcPr>
            <w:tcW w:w="1245" w:type="dxa"/>
          </w:tcPr>
          <w:p w14:paraId="4B886271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4A356117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Ulduzvari topologiya </w:t>
            </w:r>
          </w:p>
        </w:tc>
      </w:tr>
      <w:tr w:rsidR="00792C93" w:rsidRPr="007500B4" w14:paraId="402275DB" w14:textId="77777777" w:rsidTr="00D318BE">
        <w:tc>
          <w:tcPr>
            <w:tcW w:w="1245" w:type="dxa"/>
          </w:tcPr>
          <w:p w14:paraId="69439883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613EC543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İnternetin yaranması</w:t>
            </w:r>
          </w:p>
        </w:tc>
      </w:tr>
      <w:tr w:rsidR="00792C93" w:rsidRPr="007500B4" w14:paraId="5CFE4752" w14:textId="77777777" w:rsidTr="00D318BE">
        <w:tc>
          <w:tcPr>
            <w:tcW w:w="1245" w:type="dxa"/>
          </w:tcPr>
          <w:p w14:paraId="05101639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036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55313D02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İnternet xidmətləri  </w:t>
            </w:r>
          </w:p>
        </w:tc>
      </w:tr>
      <w:tr w:rsidR="00792C93" w:rsidRPr="007500B4" w14:paraId="4B069B21" w14:textId="77777777" w:rsidTr="00D318BE">
        <w:tc>
          <w:tcPr>
            <w:tcW w:w="1245" w:type="dxa"/>
          </w:tcPr>
          <w:p w14:paraId="22030D93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6A2C92BF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 xml:space="preserve">Kompüter cinayətkarlığı  </w:t>
            </w:r>
          </w:p>
        </w:tc>
      </w:tr>
      <w:tr w:rsidR="00792C93" w:rsidRPr="007500B4" w14:paraId="60B90C6A" w14:textId="77777777" w:rsidTr="00D318BE">
        <w:tc>
          <w:tcPr>
            <w:tcW w:w="1245" w:type="dxa"/>
          </w:tcPr>
          <w:p w14:paraId="577A107C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00D75A8A" w14:textId="77777777" w:rsidR="00792C93" w:rsidRPr="00EF394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 w:eastAsia="en-CA" w:bidi="en-CA"/>
              </w:rPr>
            </w:pPr>
            <w:r w:rsidRPr="007500B4">
              <w:rPr>
                <w:sz w:val="20"/>
                <w:szCs w:val="20"/>
              </w:rPr>
              <w:t>Komp</w:t>
            </w:r>
            <w:r>
              <w:rPr>
                <w:sz w:val="20"/>
                <w:szCs w:val="20"/>
                <w:lang w:val="az-Latn-AZ"/>
              </w:rPr>
              <w:t>üter viruslarının növləri</w:t>
            </w:r>
          </w:p>
        </w:tc>
      </w:tr>
      <w:tr w:rsidR="00792C93" w:rsidRPr="007500B4" w14:paraId="0FCA3666" w14:textId="77777777" w:rsidTr="00D318BE">
        <w:tc>
          <w:tcPr>
            <w:tcW w:w="1245" w:type="dxa"/>
          </w:tcPr>
          <w:p w14:paraId="361E25C3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3D9B7452" w14:textId="77777777" w:rsidR="00792C93" w:rsidRPr="00DE009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 w:eastAsia="en-CA" w:bidi="en-CA"/>
              </w:rPr>
            </w:pPr>
            <w:r w:rsidRPr="007500B4">
              <w:rPr>
                <w:sz w:val="20"/>
                <w:szCs w:val="20"/>
              </w:rPr>
              <w:t>Antivirus proqramlar</w:t>
            </w:r>
            <w:r>
              <w:rPr>
                <w:sz w:val="20"/>
                <w:szCs w:val="20"/>
                <w:lang w:val="az-Latn-AZ"/>
              </w:rPr>
              <w:t>ı</w:t>
            </w:r>
          </w:p>
        </w:tc>
      </w:tr>
      <w:tr w:rsidR="00792C93" w:rsidRPr="007500B4" w14:paraId="4C395B1C" w14:textId="77777777" w:rsidTr="00D318BE">
        <w:tc>
          <w:tcPr>
            <w:tcW w:w="1245" w:type="dxa"/>
          </w:tcPr>
          <w:p w14:paraId="5B959AE7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1564846F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İnformasiyanın qorunması</w:t>
            </w:r>
          </w:p>
        </w:tc>
      </w:tr>
      <w:tr w:rsidR="00792C93" w:rsidRPr="007500B4" w14:paraId="7EC73371" w14:textId="77777777" w:rsidTr="00D318BE">
        <w:tc>
          <w:tcPr>
            <w:tcW w:w="1245" w:type="dxa"/>
          </w:tcPr>
          <w:p w14:paraId="4F691145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0CC86494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Ziyanverici proqramlar</w:t>
            </w:r>
          </w:p>
        </w:tc>
      </w:tr>
      <w:tr w:rsidR="00792C93" w:rsidRPr="007500B4" w14:paraId="6CA1F0AF" w14:textId="77777777" w:rsidTr="00D318BE">
        <w:tc>
          <w:tcPr>
            <w:tcW w:w="1245" w:type="dxa"/>
          </w:tcPr>
          <w:p w14:paraId="3B0D604D" w14:textId="77777777" w:rsidR="00792C93" w:rsidRPr="005A0036" w:rsidRDefault="00792C93" w:rsidP="00D318B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  <w:r w:rsidRPr="005A003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830" w:type="dxa"/>
          </w:tcPr>
          <w:p w14:paraId="0B343355" w14:textId="77777777" w:rsidR="00792C93" w:rsidRPr="007500B4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7500B4">
              <w:rPr>
                <w:sz w:val="20"/>
                <w:szCs w:val="20"/>
              </w:rPr>
              <w:t>Kompüter virusları</w:t>
            </w:r>
          </w:p>
        </w:tc>
      </w:tr>
      <w:tr w:rsidR="00792C93" w:rsidRPr="007500B4" w14:paraId="7D122633" w14:textId="77777777" w:rsidTr="00D318BE">
        <w:tc>
          <w:tcPr>
            <w:tcW w:w="1245" w:type="dxa"/>
          </w:tcPr>
          <w:p w14:paraId="1B9B5B3E" w14:textId="77777777" w:rsidR="00792C93" w:rsidRDefault="00792C93" w:rsidP="00D318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59.</w:t>
            </w:r>
          </w:p>
        </w:tc>
        <w:tc>
          <w:tcPr>
            <w:tcW w:w="6830" w:type="dxa"/>
          </w:tcPr>
          <w:p w14:paraId="32082221" w14:textId="77777777" w:rsidR="00792C93" w:rsidRPr="0077607F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  <w:lang w:val="az-Latn-AZ"/>
              </w:rPr>
              <w:t>ord proqramında File menyusunun əmrləri</w:t>
            </w:r>
          </w:p>
        </w:tc>
      </w:tr>
      <w:tr w:rsidR="00792C93" w:rsidRPr="007500B4" w14:paraId="235209A1" w14:textId="77777777" w:rsidTr="00D318BE">
        <w:tc>
          <w:tcPr>
            <w:tcW w:w="1245" w:type="dxa"/>
          </w:tcPr>
          <w:p w14:paraId="3C50670B" w14:textId="77777777" w:rsidR="00792C93" w:rsidRDefault="00792C93" w:rsidP="00D318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60.</w:t>
            </w:r>
          </w:p>
        </w:tc>
        <w:tc>
          <w:tcPr>
            <w:tcW w:w="6830" w:type="dxa"/>
          </w:tcPr>
          <w:p w14:paraId="738DD5DA" w14:textId="77777777" w:rsidR="00792C93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Kriptoqrafiya</w:t>
            </w:r>
          </w:p>
        </w:tc>
      </w:tr>
      <w:tr w:rsidR="00792C93" w:rsidRPr="007500B4" w14:paraId="030E65E0" w14:textId="77777777" w:rsidTr="00D318BE">
        <w:tc>
          <w:tcPr>
            <w:tcW w:w="1245" w:type="dxa"/>
          </w:tcPr>
          <w:p w14:paraId="1D481BAA" w14:textId="77777777" w:rsidR="00792C93" w:rsidRDefault="00792C93" w:rsidP="00D318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61.</w:t>
            </w:r>
          </w:p>
        </w:tc>
        <w:tc>
          <w:tcPr>
            <w:tcW w:w="6830" w:type="dxa"/>
          </w:tcPr>
          <w:p w14:paraId="725A08BE" w14:textId="77777777" w:rsidR="00792C93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Kompüter şəbəkəsinin faydaları</w:t>
            </w:r>
          </w:p>
        </w:tc>
      </w:tr>
      <w:tr w:rsidR="00792C93" w:rsidRPr="007500B4" w14:paraId="36FA5F33" w14:textId="77777777" w:rsidTr="00D318BE">
        <w:tc>
          <w:tcPr>
            <w:tcW w:w="1245" w:type="dxa"/>
          </w:tcPr>
          <w:p w14:paraId="5A66F7CC" w14:textId="77777777" w:rsidR="00792C93" w:rsidRDefault="00792C93" w:rsidP="00D318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62.</w:t>
            </w:r>
          </w:p>
        </w:tc>
        <w:tc>
          <w:tcPr>
            <w:tcW w:w="6830" w:type="dxa"/>
          </w:tcPr>
          <w:p w14:paraId="3B3D3A82" w14:textId="77777777" w:rsidR="00792C93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ENİAC haqqında</w:t>
            </w:r>
          </w:p>
        </w:tc>
      </w:tr>
      <w:tr w:rsidR="00792C93" w:rsidRPr="007500B4" w14:paraId="6E4CA1A4" w14:textId="77777777" w:rsidTr="00D318BE">
        <w:tc>
          <w:tcPr>
            <w:tcW w:w="1245" w:type="dxa"/>
          </w:tcPr>
          <w:p w14:paraId="3E22F66D" w14:textId="77777777" w:rsidR="00792C93" w:rsidRDefault="00792C93" w:rsidP="00D318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63.</w:t>
            </w:r>
          </w:p>
        </w:tc>
        <w:tc>
          <w:tcPr>
            <w:tcW w:w="6830" w:type="dxa"/>
          </w:tcPr>
          <w:p w14:paraId="5E5497B3" w14:textId="77777777" w:rsidR="00792C93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 xml:space="preserve">Kompüter şəbəkələrinin təsnifatı </w:t>
            </w:r>
          </w:p>
        </w:tc>
      </w:tr>
      <w:tr w:rsidR="00792C93" w:rsidRPr="007500B4" w14:paraId="1A5CD86F" w14:textId="77777777" w:rsidTr="00D318BE">
        <w:tc>
          <w:tcPr>
            <w:tcW w:w="1245" w:type="dxa"/>
          </w:tcPr>
          <w:p w14:paraId="0CE1F4D6" w14:textId="77777777" w:rsidR="00792C93" w:rsidRDefault="00792C93" w:rsidP="00D318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64.</w:t>
            </w:r>
          </w:p>
        </w:tc>
        <w:tc>
          <w:tcPr>
            <w:tcW w:w="6830" w:type="dxa"/>
          </w:tcPr>
          <w:p w14:paraId="537A6AB7" w14:textId="77777777" w:rsidR="00792C93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İnformasiyanın biometrik mühafizə sistemləri</w:t>
            </w:r>
          </w:p>
        </w:tc>
      </w:tr>
      <w:tr w:rsidR="00792C93" w:rsidRPr="007500B4" w14:paraId="0F2A90CD" w14:textId="77777777" w:rsidTr="00D318BE">
        <w:tc>
          <w:tcPr>
            <w:tcW w:w="1245" w:type="dxa"/>
          </w:tcPr>
          <w:p w14:paraId="76E7C7A7" w14:textId="77777777" w:rsidR="00792C93" w:rsidRDefault="00792C93" w:rsidP="00D318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65.</w:t>
            </w:r>
          </w:p>
        </w:tc>
        <w:tc>
          <w:tcPr>
            <w:tcW w:w="6830" w:type="dxa"/>
          </w:tcPr>
          <w:p w14:paraId="34E34DC0" w14:textId="77777777" w:rsidR="00792C93" w:rsidRDefault="00792C93" w:rsidP="00D318BE">
            <w:pPr>
              <w:pStyle w:val="AbzasSiyahs"/>
              <w:widowControl w:val="0"/>
              <w:autoSpaceDE w:val="0"/>
              <w:autoSpaceDN w:val="0"/>
              <w:spacing w:after="0"/>
              <w:jc w:val="both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Kompüterin əsas tərkib hissələri</w:t>
            </w:r>
          </w:p>
        </w:tc>
      </w:tr>
    </w:tbl>
    <w:p w14:paraId="6F01B7FA" w14:textId="77777777" w:rsidR="00792C93" w:rsidRDefault="00792C93" w:rsidP="00792C93">
      <w:pPr>
        <w:pStyle w:val="sasMtn"/>
        <w:rPr>
          <w:rFonts w:eastAsia="Calibri"/>
          <w:b/>
          <w:bCs/>
          <w:lang w:val="tr-TR"/>
        </w:rPr>
      </w:pPr>
    </w:p>
    <w:p w14:paraId="2FFBD1CE" w14:textId="77777777" w:rsidR="00792C93" w:rsidRDefault="00792C93" w:rsidP="00792C93"/>
    <w:p w14:paraId="6AAC9989" w14:textId="77777777" w:rsidR="00792C93" w:rsidRDefault="00792C93" w:rsidP="00792C93"/>
    <w:p w14:paraId="404310E9" w14:textId="77777777" w:rsidR="00BF2591" w:rsidRDefault="00BF2591"/>
    <w:sectPr w:rsidR="00BF2591" w:rsidSect="0073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93"/>
    <w:rsid w:val="000D6EDC"/>
    <w:rsid w:val="0039159E"/>
    <w:rsid w:val="0047404A"/>
    <w:rsid w:val="00732EF7"/>
    <w:rsid w:val="00792C93"/>
    <w:rsid w:val="00B33DA6"/>
    <w:rsid w:val="00B5011C"/>
    <w:rsid w:val="00B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D2A9"/>
  <w15:chartTrackingRefBased/>
  <w15:docId w15:val="{04BEDFB4-EED3-4B33-964A-7E702B24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93"/>
    <w:pPr>
      <w:spacing w:after="0" w:line="276" w:lineRule="auto"/>
      <w:jc w:val="both"/>
    </w:pPr>
    <w:rPr>
      <w:rFonts w:ascii="Times New Roman" w:eastAsia="MS Mincho" w:hAnsi="Times New Roman" w:cs="Times New Roman"/>
      <w:sz w:val="28"/>
      <w:szCs w:val="28"/>
      <w:lang w:val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sasMtn">
    <w:name w:val="Body Text"/>
    <w:basedOn w:val="Normal"/>
    <w:link w:val="sasMtnSimvol"/>
    <w:uiPriority w:val="1"/>
    <w:unhideWhenUsed/>
    <w:qFormat/>
    <w:rsid w:val="00792C93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4"/>
      <w:szCs w:val="24"/>
      <w:lang w:val="en-CA" w:eastAsia="en-CA" w:bidi="en-CA"/>
    </w:rPr>
  </w:style>
  <w:style w:type="character" w:customStyle="1" w:styleId="sasMtnSimvol">
    <w:name w:val="Əsas Mətn Simvol"/>
    <w:basedOn w:val="SusmayagrAbzasrifti"/>
    <w:link w:val="sasMtn"/>
    <w:uiPriority w:val="1"/>
    <w:rsid w:val="00792C93"/>
    <w:rPr>
      <w:rFonts w:ascii="Times New Roman" w:eastAsia="Times New Roman" w:hAnsi="Times New Roman" w:cs="Times New Roman"/>
      <w:sz w:val="24"/>
      <w:szCs w:val="24"/>
      <w:lang w:val="en-CA" w:eastAsia="en-CA" w:bidi="en-CA"/>
    </w:rPr>
  </w:style>
  <w:style w:type="table" w:styleId="Cdvltoru">
    <w:name w:val="Table Grid"/>
    <w:basedOn w:val="NormalCdvl"/>
    <w:rsid w:val="00792C93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zasSiyahs">
    <w:name w:val="List Paragraph"/>
    <w:basedOn w:val="Normal"/>
    <w:uiPriority w:val="34"/>
    <w:qFormat/>
    <w:rsid w:val="00792C9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1478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 nerimanov</dc:creator>
  <cp:keywords/>
  <dc:description/>
  <cp:lastModifiedBy>ferid nerimanov</cp:lastModifiedBy>
  <cp:revision>2</cp:revision>
  <dcterms:created xsi:type="dcterms:W3CDTF">2024-12-19T16:23:00Z</dcterms:created>
  <dcterms:modified xsi:type="dcterms:W3CDTF">2024-12-19T16:28:00Z</dcterms:modified>
</cp:coreProperties>
</file>